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1B1C8" w14:textId="77777777" w:rsidR="00BB07F2" w:rsidRDefault="00BB07F2" w:rsidP="00BB07F2">
      <w:pPr>
        <w:spacing w:line="480" w:lineRule="auto"/>
        <w:jc w:val="center"/>
        <w:rPr>
          <w:rFonts w:ascii="Times New Roman" w:hAnsi="Times New Roman" w:cs="Times New Roman"/>
          <w:bCs/>
          <w:sz w:val="24"/>
          <w:szCs w:val="24"/>
        </w:rPr>
      </w:pPr>
    </w:p>
    <w:p w14:paraId="04C1697D" w14:textId="77777777" w:rsidR="00BB07F2" w:rsidRDefault="00BB07F2" w:rsidP="00BB07F2">
      <w:pPr>
        <w:spacing w:line="480" w:lineRule="auto"/>
        <w:jc w:val="center"/>
        <w:rPr>
          <w:rFonts w:ascii="Times New Roman" w:hAnsi="Times New Roman" w:cs="Times New Roman"/>
          <w:bCs/>
          <w:sz w:val="24"/>
          <w:szCs w:val="24"/>
        </w:rPr>
      </w:pPr>
    </w:p>
    <w:p w14:paraId="7A855D35" w14:textId="77777777" w:rsidR="00BB07F2" w:rsidRDefault="00BB07F2" w:rsidP="00BB07F2">
      <w:pPr>
        <w:spacing w:line="480" w:lineRule="auto"/>
        <w:jc w:val="center"/>
        <w:rPr>
          <w:rFonts w:ascii="Times New Roman" w:hAnsi="Times New Roman" w:cs="Times New Roman"/>
          <w:bCs/>
          <w:sz w:val="24"/>
          <w:szCs w:val="24"/>
        </w:rPr>
      </w:pPr>
    </w:p>
    <w:p w14:paraId="34193439" w14:textId="56CCF411" w:rsidR="00BB07F2" w:rsidRDefault="00BB07F2" w:rsidP="00BB07F2">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ITERS Report</w:t>
      </w:r>
    </w:p>
    <w:p w14:paraId="45F53A9C" w14:textId="77777777" w:rsidR="00BB07F2" w:rsidRPr="00B539CC" w:rsidRDefault="00BB07F2" w:rsidP="00BB07F2">
      <w:pPr>
        <w:spacing w:line="480" w:lineRule="auto"/>
        <w:jc w:val="center"/>
        <w:rPr>
          <w:rFonts w:ascii="Times New Roman" w:hAnsi="Times New Roman" w:cs="Times New Roman"/>
          <w:bCs/>
          <w:sz w:val="24"/>
          <w:szCs w:val="24"/>
        </w:rPr>
      </w:pPr>
      <w:r w:rsidRPr="00B539CC">
        <w:rPr>
          <w:rFonts w:ascii="Times New Roman" w:hAnsi="Times New Roman" w:cs="Times New Roman"/>
          <w:bCs/>
          <w:sz w:val="24"/>
          <w:szCs w:val="24"/>
        </w:rPr>
        <w:t>Shatara Cato</w:t>
      </w:r>
    </w:p>
    <w:p w14:paraId="6BD64C95" w14:textId="77777777" w:rsidR="00BB07F2" w:rsidRPr="00B539CC" w:rsidRDefault="00BB07F2" w:rsidP="00BB07F2">
      <w:pPr>
        <w:spacing w:line="480" w:lineRule="auto"/>
        <w:jc w:val="center"/>
        <w:rPr>
          <w:rFonts w:ascii="Times New Roman" w:hAnsi="Times New Roman" w:cs="Times New Roman"/>
          <w:bCs/>
          <w:sz w:val="24"/>
          <w:szCs w:val="24"/>
        </w:rPr>
      </w:pPr>
      <w:r w:rsidRPr="00B539CC">
        <w:rPr>
          <w:rFonts w:ascii="Times New Roman" w:hAnsi="Times New Roman" w:cs="Times New Roman"/>
          <w:bCs/>
          <w:sz w:val="24"/>
          <w:szCs w:val="24"/>
        </w:rPr>
        <w:t xml:space="preserve">Faculty: Sarah </w:t>
      </w:r>
    </w:p>
    <w:p w14:paraId="1744EF23" w14:textId="77777777" w:rsidR="00BB07F2" w:rsidRPr="00B539CC" w:rsidRDefault="00BB07F2" w:rsidP="00BB07F2">
      <w:pPr>
        <w:spacing w:line="480" w:lineRule="auto"/>
        <w:jc w:val="center"/>
        <w:rPr>
          <w:rFonts w:ascii="Times New Roman" w:hAnsi="Times New Roman" w:cs="Times New Roman"/>
          <w:bCs/>
          <w:sz w:val="24"/>
          <w:szCs w:val="24"/>
        </w:rPr>
      </w:pPr>
      <w:r w:rsidRPr="00B539CC">
        <w:rPr>
          <w:rFonts w:ascii="Times New Roman" w:hAnsi="Times New Roman" w:cs="Times New Roman"/>
          <w:bCs/>
          <w:sz w:val="24"/>
          <w:szCs w:val="24"/>
        </w:rPr>
        <w:t>ECED-30</w:t>
      </w:r>
      <w:r>
        <w:rPr>
          <w:rFonts w:ascii="Times New Roman" w:hAnsi="Times New Roman" w:cs="Times New Roman"/>
          <w:bCs/>
          <w:sz w:val="24"/>
          <w:szCs w:val="24"/>
        </w:rPr>
        <w:t>1</w:t>
      </w:r>
      <w:r w:rsidRPr="00B539CC">
        <w:rPr>
          <w:rFonts w:ascii="Times New Roman" w:hAnsi="Times New Roman" w:cs="Times New Roman"/>
          <w:bCs/>
          <w:sz w:val="24"/>
          <w:szCs w:val="24"/>
        </w:rPr>
        <w:t xml:space="preserve">: </w:t>
      </w:r>
      <w:r>
        <w:rPr>
          <w:rFonts w:ascii="Times New Roman" w:hAnsi="Times New Roman" w:cs="Times New Roman"/>
          <w:bCs/>
          <w:sz w:val="24"/>
          <w:szCs w:val="24"/>
        </w:rPr>
        <w:t>Inf/Tod Care-On-Demand Environment</w:t>
      </w:r>
    </w:p>
    <w:p w14:paraId="4A96C0B2" w14:textId="77777777" w:rsidR="00BB07F2" w:rsidRPr="00B539CC" w:rsidRDefault="00BB07F2" w:rsidP="00BB07F2">
      <w:pPr>
        <w:spacing w:line="480" w:lineRule="auto"/>
        <w:jc w:val="center"/>
        <w:rPr>
          <w:rFonts w:ascii="Times New Roman" w:hAnsi="Times New Roman" w:cs="Times New Roman"/>
          <w:bCs/>
          <w:sz w:val="24"/>
          <w:szCs w:val="24"/>
        </w:rPr>
      </w:pPr>
      <w:r w:rsidRPr="00B539CC">
        <w:rPr>
          <w:rFonts w:ascii="Times New Roman" w:hAnsi="Times New Roman" w:cs="Times New Roman"/>
          <w:bCs/>
          <w:sz w:val="24"/>
          <w:szCs w:val="24"/>
        </w:rPr>
        <w:t>Indiana Wesleyan University</w:t>
      </w:r>
    </w:p>
    <w:p w14:paraId="146B423C" w14:textId="31241C97" w:rsidR="00BB07F2" w:rsidRDefault="00BB07F2" w:rsidP="00BB07F2">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August 20, 2021</w:t>
      </w:r>
    </w:p>
    <w:p w14:paraId="51699696" w14:textId="5AC2C824" w:rsidR="00BB07F2" w:rsidRDefault="00BB07F2" w:rsidP="00BB07F2">
      <w:pPr>
        <w:spacing w:line="480" w:lineRule="auto"/>
        <w:jc w:val="center"/>
        <w:rPr>
          <w:rFonts w:ascii="Times New Roman" w:hAnsi="Times New Roman" w:cs="Times New Roman"/>
          <w:bCs/>
          <w:sz w:val="24"/>
          <w:szCs w:val="24"/>
        </w:rPr>
      </w:pPr>
    </w:p>
    <w:p w14:paraId="7D84EA23" w14:textId="6F17317B" w:rsidR="00BB07F2" w:rsidRDefault="00BB07F2" w:rsidP="00BB07F2">
      <w:pPr>
        <w:spacing w:line="480" w:lineRule="auto"/>
        <w:jc w:val="center"/>
        <w:rPr>
          <w:rFonts w:ascii="Times New Roman" w:hAnsi="Times New Roman" w:cs="Times New Roman"/>
          <w:bCs/>
          <w:sz w:val="24"/>
          <w:szCs w:val="24"/>
        </w:rPr>
      </w:pPr>
    </w:p>
    <w:p w14:paraId="67D223C2" w14:textId="03B2AEDC" w:rsidR="00BB07F2" w:rsidRDefault="00BB07F2" w:rsidP="00BB07F2">
      <w:pPr>
        <w:spacing w:line="480" w:lineRule="auto"/>
        <w:jc w:val="center"/>
        <w:rPr>
          <w:rFonts w:ascii="Times New Roman" w:hAnsi="Times New Roman" w:cs="Times New Roman"/>
          <w:bCs/>
          <w:sz w:val="24"/>
          <w:szCs w:val="24"/>
        </w:rPr>
      </w:pPr>
    </w:p>
    <w:p w14:paraId="78EAD82E" w14:textId="647447A2" w:rsidR="00BB07F2" w:rsidRDefault="00BB07F2" w:rsidP="00BB07F2">
      <w:pPr>
        <w:spacing w:line="480" w:lineRule="auto"/>
        <w:jc w:val="center"/>
        <w:rPr>
          <w:rFonts w:ascii="Times New Roman" w:hAnsi="Times New Roman" w:cs="Times New Roman"/>
          <w:bCs/>
          <w:sz w:val="24"/>
          <w:szCs w:val="24"/>
        </w:rPr>
      </w:pPr>
    </w:p>
    <w:p w14:paraId="5BECF37B" w14:textId="2C45A986" w:rsidR="00BB07F2" w:rsidRDefault="00BB07F2" w:rsidP="00BB07F2">
      <w:pPr>
        <w:spacing w:line="480" w:lineRule="auto"/>
        <w:jc w:val="center"/>
        <w:rPr>
          <w:rFonts w:ascii="Times New Roman" w:hAnsi="Times New Roman" w:cs="Times New Roman"/>
          <w:bCs/>
          <w:sz w:val="24"/>
          <w:szCs w:val="24"/>
        </w:rPr>
      </w:pPr>
    </w:p>
    <w:p w14:paraId="07854C7B" w14:textId="1FD3B326" w:rsidR="00BB07F2" w:rsidRDefault="00BB07F2" w:rsidP="00BB07F2">
      <w:pPr>
        <w:spacing w:line="480" w:lineRule="auto"/>
        <w:jc w:val="center"/>
        <w:rPr>
          <w:rFonts w:ascii="Times New Roman" w:hAnsi="Times New Roman" w:cs="Times New Roman"/>
          <w:bCs/>
          <w:sz w:val="24"/>
          <w:szCs w:val="24"/>
        </w:rPr>
      </w:pPr>
    </w:p>
    <w:p w14:paraId="178C6F94" w14:textId="01A15224" w:rsidR="00BB07F2" w:rsidRDefault="00BB07F2" w:rsidP="00BB07F2">
      <w:pPr>
        <w:spacing w:line="480" w:lineRule="auto"/>
        <w:jc w:val="center"/>
        <w:rPr>
          <w:rFonts w:ascii="Times New Roman" w:hAnsi="Times New Roman" w:cs="Times New Roman"/>
          <w:bCs/>
          <w:sz w:val="24"/>
          <w:szCs w:val="24"/>
        </w:rPr>
      </w:pPr>
    </w:p>
    <w:p w14:paraId="22390321" w14:textId="77777777" w:rsidR="00975A77" w:rsidRDefault="00975A7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br w:type="page"/>
      </w:r>
    </w:p>
    <w:p w14:paraId="12725536" w14:textId="0E42580F" w:rsidR="004F01AA" w:rsidRPr="00975A77" w:rsidRDefault="004F01AA" w:rsidP="00F72CEF">
      <w:pPr>
        <w:spacing w:line="480" w:lineRule="auto"/>
        <w:jc w:val="center"/>
        <w:rPr>
          <w:rFonts w:ascii="Times New Roman" w:hAnsi="Times New Roman" w:cs="Times New Roman"/>
          <w:b/>
          <w:bCs/>
          <w:sz w:val="24"/>
          <w:szCs w:val="24"/>
        </w:rPr>
      </w:pPr>
      <w:r w:rsidRPr="00975A77">
        <w:rPr>
          <w:rFonts w:ascii="Times New Roman" w:hAnsi="Times New Roman" w:cs="Times New Roman"/>
          <w:b/>
          <w:bCs/>
          <w:sz w:val="24"/>
          <w:szCs w:val="24"/>
        </w:rPr>
        <w:t>Assessment tool Description</w:t>
      </w:r>
    </w:p>
    <w:p w14:paraId="5067DC6F" w14:textId="77777777" w:rsidR="004F01AA" w:rsidRPr="004F01AA" w:rsidRDefault="004F01AA" w:rsidP="00975A77">
      <w:pPr>
        <w:spacing w:line="480" w:lineRule="auto"/>
        <w:ind w:firstLine="720"/>
        <w:rPr>
          <w:rFonts w:ascii="Times New Roman" w:hAnsi="Times New Roman" w:cs="Times New Roman"/>
          <w:sz w:val="24"/>
          <w:szCs w:val="24"/>
        </w:rPr>
      </w:pPr>
      <w:r w:rsidRPr="004F01AA">
        <w:rPr>
          <w:rFonts w:ascii="Times New Roman" w:hAnsi="Times New Roman" w:cs="Times New Roman"/>
          <w:sz w:val="24"/>
          <w:szCs w:val="24"/>
        </w:rPr>
        <w:t xml:space="preserve">The Infant/ Toddler Environment Rating Scale (ITERS) is a design to assess the environment and needs of infants and toddlers in a care setting for personal care. The scaling tool is used to assess programs for children from birth to 30 months of age. The tool is used to make sure that the environment is developmentally appropriate for children from birth to 30 months of age physically, mentally, and emotionally. </w:t>
      </w:r>
    </w:p>
    <w:p w14:paraId="7D9E3478" w14:textId="36719006" w:rsidR="002238DC" w:rsidRPr="006E46C7" w:rsidRDefault="004F01AA" w:rsidP="002238DC">
      <w:pPr>
        <w:spacing w:line="480" w:lineRule="auto"/>
        <w:ind w:firstLine="720"/>
        <w:rPr>
          <w:rFonts w:ascii="Times New Roman" w:hAnsi="Times New Roman" w:cs="Times New Roman"/>
          <w:bCs/>
          <w:sz w:val="24"/>
          <w:szCs w:val="24"/>
        </w:rPr>
      </w:pPr>
      <w:r w:rsidRPr="004F01AA">
        <w:rPr>
          <w:rFonts w:ascii="Times New Roman" w:hAnsi="Times New Roman" w:cs="Times New Roman"/>
          <w:bCs/>
          <w:sz w:val="24"/>
          <w:szCs w:val="24"/>
        </w:rPr>
        <w:t>The 39 titles are broken down into seven subtitles: space and furnishing, personal care routines, listening and talking, activities, interaction, Program structure and parents and staff. Each title is scored on a scale from 1 to 7. A score of one shows that there is need for improvement and reevaluation. A score of seven entails that all areas and standards have been met.</w:t>
      </w:r>
      <w:r w:rsidR="002238DC">
        <w:rPr>
          <w:rFonts w:ascii="Times New Roman" w:hAnsi="Times New Roman" w:cs="Times New Roman"/>
          <w:bCs/>
          <w:sz w:val="24"/>
          <w:szCs w:val="24"/>
        </w:rPr>
        <w:t xml:space="preserve"> </w:t>
      </w:r>
    </w:p>
    <w:p w14:paraId="24D8EC99" w14:textId="473BBFB9" w:rsidR="00BB07F2" w:rsidRPr="00975A77" w:rsidRDefault="00BB07F2" w:rsidP="00F72CEF">
      <w:pPr>
        <w:spacing w:line="480" w:lineRule="auto"/>
        <w:jc w:val="center"/>
        <w:rPr>
          <w:rFonts w:ascii="Times New Roman" w:hAnsi="Times New Roman" w:cs="Times New Roman"/>
          <w:b/>
          <w:bCs/>
          <w:sz w:val="24"/>
          <w:szCs w:val="24"/>
        </w:rPr>
      </w:pPr>
      <w:r w:rsidRPr="00975A77">
        <w:rPr>
          <w:rFonts w:ascii="Times New Roman" w:hAnsi="Times New Roman" w:cs="Times New Roman"/>
          <w:b/>
          <w:bCs/>
          <w:sz w:val="24"/>
          <w:szCs w:val="24"/>
        </w:rPr>
        <w:t>Setting</w:t>
      </w:r>
    </w:p>
    <w:p w14:paraId="7624CF4C" w14:textId="78B5B993" w:rsidR="002238DC" w:rsidRPr="006E46C7" w:rsidRDefault="00BB07F2" w:rsidP="00975A77">
      <w:pPr>
        <w:spacing w:line="480" w:lineRule="auto"/>
        <w:ind w:firstLine="720"/>
        <w:rPr>
          <w:rFonts w:ascii="Times New Roman" w:hAnsi="Times New Roman" w:cs="Times New Roman"/>
          <w:bCs/>
          <w:sz w:val="24"/>
          <w:szCs w:val="24"/>
        </w:rPr>
      </w:pPr>
      <w:r w:rsidRPr="004F01AA">
        <w:rPr>
          <w:rFonts w:ascii="Times New Roman" w:hAnsi="Times New Roman" w:cs="Times New Roman"/>
          <w:sz w:val="24"/>
          <w:szCs w:val="24"/>
        </w:rPr>
        <w:t>Children’s Village is a state-of-the-art learning center that strives to meet children’s developmental needs while promoting school readiness using the High/Scope Curriculum. In addition, Children’s Village offers intergenerational programming in partnership with Lutheran Life Villages that includes: mail delivery, nature walks, exercise class, lunch, and arts and crafts. Older adults have so much wisdom to offer, and young children are eager to learn. At Children’s Village, they become “co-explorers” — learning and growing together.</w:t>
      </w:r>
      <w:r w:rsidR="004F01AA">
        <w:rPr>
          <w:rFonts w:ascii="Times New Roman" w:hAnsi="Times New Roman" w:cs="Times New Roman"/>
          <w:sz w:val="24"/>
          <w:szCs w:val="24"/>
        </w:rPr>
        <w:t xml:space="preserve"> </w:t>
      </w:r>
      <w:r w:rsidR="002238DC">
        <w:rPr>
          <w:rFonts w:ascii="Times New Roman" w:hAnsi="Times New Roman" w:cs="Times New Roman"/>
          <w:sz w:val="24"/>
          <w:szCs w:val="24"/>
        </w:rPr>
        <w:t>The facility aim</w:t>
      </w:r>
      <w:r w:rsidR="002238DC">
        <w:rPr>
          <w:rFonts w:ascii="Times New Roman" w:hAnsi="Times New Roman" w:cs="Times New Roman"/>
          <w:bCs/>
          <w:sz w:val="24"/>
          <w:szCs w:val="24"/>
        </w:rPr>
        <w:t xml:space="preserve"> to be the best infant teachers. They also focus on ensuring the safety of the children during all the routine and activities by being alert and attentive at all times. The outside environment and the indoor space is made safe and secure giving an excellent environment for the children to engage in activities with minimal risks. They provide physical activities which supports the </w:t>
      </w:r>
      <w:r w:rsidR="002238DC">
        <w:rPr>
          <w:rFonts w:ascii="Times New Roman" w:hAnsi="Times New Roman" w:cs="Times New Roman"/>
          <w:bCs/>
          <w:sz w:val="24"/>
          <w:szCs w:val="24"/>
        </w:rPr>
        <w:lastRenderedPageBreak/>
        <w:t xml:space="preserve">development of muscle. Activities that encourage curiosity and use of the five common senses are also incorporated to children’s plan. Positive guidance and interactions with the infants ensure social and emotional development. In cognizance of the important role that parents play, the facility has established caring and sharing partnerships with all parents. There are several avenues to achieve communication including parent-teacher conferences, newsletters, daily report forms, and daily conversations. </w:t>
      </w:r>
    </w:p>
    <w:p w14:paraId="3A09F684" w14:textId="2724E168" w:rsidR="00BB07F2" w:rsidRPr="00975A77" w:rsidRDefault="002238DC" w:rsidP="00F72CEF">
      <w:pPr>
        <w:spacing w:line="480" w:lineRule="auto"/>
        <w:jc w:val="center"/>
        <w:rPr>
          <w:rFonts w:ascii="Times New Roman" w:hAnsi="Times New Roman" w:cs="Times New Roman"/>
          <w:b/>
          <w:sz w:val="24"/>
          <w:szCs w:val="24"/>
        </w:rPr>
      </w:pPr>
      <w:r w:rsidRPr="00975A77">
        <w:rPr>
          <w:rFonts w:ascii="Times New Roman" w:hAnsi="Times New Roman" w:cs="Times New Roman"/>
          <w:b/>
          <w:sz w:val="24"/>
          <w:szCs w:val="24"/>
        </w:rPr>
        <w:t>Evaluators/Raters</w:t>
      </w:r>
    </w:p>
    <w:p w14:paraId="0CC7A9AD" w14:textId="21D05A74" w:rsidR="002238DC" w:rsidRDefault="008F0151" w:rsidP="00975A7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assessment was carried out by Shatara Cato, trained and experienced </w:t>
      </w:r>
      <w:r w:rsidR="00190F35">
        <w:rPr>
          <w:rFonts w:ascii="Times New Roman" w:hAnsi="Times New Roman" w:cs="Times New Roman"/>
          <w:sz w:val="24"/>
          <w:szCs w:val="24"/>
        </w:rPr>
        <w:t xml:space="preserve">trainer cum evaluator of the early and elementary childhood education. She has vast experience in this field having worked for over 5 years in this kind of a set up. The mode of researched used to arrive at the conclusion was observation, engaging the infants in communication, and posing questions to them with the aim of better understanding their daily habits. To ensure that all information was correctly captured for analysis, the trainer always had a book near her where she would note whatever she observed promptly before she forgot.   </w:t>
      </w:r>
    </w:p>
    <w:p w14:paraId="512AE344" w14:textId="14309731" w:rsidR="00190F35" w:rsidRPr="00975A77" w:rsidRDefault="00190F35" w:rsidP="00F72CEF">
      <w:pPr>
        <w:spacing w:line="480" w:lineRule="auto"/>
        <w:jc w:val="center"/>
        <w:rPr>
          <w:rFonts w:ascii="Times New Roman" w:hAnsi="Times New Roman" w:cs="Times New Roman"/>
          <w:b/>
          <w:sz w:val="24"/>
          <w:szCs w:val="24"/>
        </w:rPr>
      </w:pPr>
      <w:r w:rsidRPr="00975A77">
        <w:rPr>
          <w:rFonts w:ascii="Times New Roman" w:hAnsi="Times New Roman" w:cs="Times New Roman"/>
          <w:b/>
          <w:sz w:val="24"/>
          <w:szCs w:val="24"/>
        </w:rPr>
        <w:t>Results</w:t>
      </w:r>
    </w:p>
    <w:p w14:paraId="1E2B8F96" w14:textId="1890899B" w:rsidR="00190F35" w:rsidRDefault="00190F35" w:rsidP="00975A77">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 results were noted in acc</w:t>
      </w:r>
      <w:r w:rsidR="00F477C9">
        <w:rPr>
          <w:rFonts w:ascii="Times New Roman" w:hAnsi="Times New Roman" w:cs="Times New Roman"/>
          <w:sz w:val="24"/>
          <w:szCs w:val="24"/>
        </w:rPr>
        <w:t>ordance with the standard ITERS. As indicated earlier the 39 parameters were divided into seven groups. The groups score is computed from the mean score of the subgroup elements. The results were as highlighted below:</w:t>
      </w:r>
    </w:p>
    <w:p w14:paraId="7BFBB242" w14:textId="77FAD515" w:rsidR="00F477C9" w:rsidRDefault="00F477C9" w:rsidP="00F477C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Space and Furnishing – Overall Score </w:t>
      </w:r>
      <w:r w:rsidR="002A21F3">
        <w:rPr>
          <w:rFonts w:ascii="Times New Roman" w:hAnsi="Times New Roman" w:cs="Times New Roman"/>
          <w:sz w:val="24"/>
          <w:szCs w:val="24"/>
        </w:rPr>
        <w:t>5.4</w:t>
      </w:r>
    </w:p>
    <w:p w14:paraId="5636E3D2" w14:textId="684AFC0E" w:rsidR="00F477C9" w:rsidRDefault="00F477C9" w:rsidP="00F477C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Indoor space</w:t>
      </w:r>
      <w:r w:rsidR="003010DF">
        <w:rPr>
          <w:rFonts w:ascii="Times New Roman" w:hAnsi="Times New Roman" w:cs="Times New Roman"/>
          <w:sz w:val="24"/>
          <w:szCs w:val="24"/>
        </w:rPr>
        <w:t xml:space="preserve"> (</w:t>
      </w:r>
      <w:r>
        <w:rPr>
          <w:rFonts w:ascii="Times New Roman" w:hAnsi="Times New Roman" w:cs="Times New Roman"/>
          <w:sz w:val="24"/>
          <w:szCs w:val="24"/>
        </w:rPr>
        <w:t xml:space="preserve">Score -7) – </w:t>
      </w:r>
      <w:r w:rsidRPr="00F477C9">
        <w:rPr>
          <w:rFonts w:ascii="Times New Roman" w:hAnsi="Times New Roman" w:cs="Times New Roman"/>
          <w:sz w:val="24"/>
          <w:szCs w:val="24"/>
        </w:rPr>
        <w:t xml:space="preserve">it is well ventilated and allows for aeration. It also have a fan that keep temperatures down during summers. The space if large enough and allows children to participate in their activities </w:t>
      </w:r>
    </w:p>
    <w:p w14:paraId="7D2E57CD" w14:textId="36B1749F" w:rsidR="003010DF" w:rsidRDefault="003010DF" w:rsidP="00F477C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Furniture for routine care and play (Score – 7). The facility have good furniture that are suitable for routine care and play. </w:t>
      </w:r>
    </w:p>
    <w:p w14:paraId="7C7BB947" w14:textId="1B3E4F0D" w:rsidR="003010DF" w:rsidRDefault="003010DF" w:rsidP="00F477C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Provision for relaxation and comfort (Score – 6). Overall, the facility provided an atmosphere of comfort and relaxing and even provide accessories such as toys which makes the infants comfortable. </w:t>
      </w:r>
      <w:r w:rsidR="0086577A">
        <w:rPr>
          <w:rFonts w:ascii="Times New Roman" w:hAnsi="Times New Roman" w:cs="Times New Roman"/>
          <w:sz w:val="24"/>
          <w:szCs w:val="24"/>
        </w:rPr>
        <w:t xml:space="preserve">The variety of the accessories is limited though. </w:t>
      </w:r>
    </w:p>
    <w:p w14:paraId="4732D40B" w14:textId="77777777" w:rsidR="0086577A" w:rsidRDefault="0086577A" w:rsidP="00F477C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Room arrangement (Score 2) – the room seem disorganized and different play areas are not separated. </w:t>
      </w:r>
    </w:p>
    <w:p w14:paraId="406B5561" w14:textId="54688BD1" w:rsidR="0086577A" w:rsidRDefault="0086577A" w:rsidP="00F477C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Display for Children (score 5) – Lots of material on display. However, some are placed at a distance where they are not so clear.  </w:t>
      </w:r>
    </w:p>
    <w:p w14:paraId="49C8BD32" w14:textId="4A380A69" w:rsidR="0086577A" w:rsidRDefault="0086577A" w:rsidP="0086577A">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Personal Care routines </w:t>
      </w:r>
      <w:r w:rsidR="002B6BF4">
        <w:rPr>
          <w:rFonts w:ascii="Times New Roman" w:hAnsi="Times New Roman" w:cs="Times New Roman"/>
          <w:sz w:val="24"/>
          <w:szCs w:val="24"/>
        </w:rPr>
        <w:t xml:space="preserve">– Overall Score </w:t>
      </w:r>
      <w:r w:rsidR="00E74D15">
        <w:rPr>
          <w:rFonts w:ascii="Times New Roman" w:hAnsi="Times New Roman" w:cs="Times New Roman"/>
          <w:sz w:val="24"/>
          <w:szCs w:val="24"/>
        </w:rPr>
        <w:t>6.3</w:t>
      </w:r>
    </w:p>
    <w:p w14:paraId="0BA11974" w14:textId="20DF41A9" w:rsidR="002B6BF4" w:rsidRDefault="002B6BF4" w:rsidP="002B6BF4">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Greeting/ Departing (Score 6) – Some children were eager to get to play and forgot morning greetings. While departing almost all were in a happy mood and remembered to say goodbye to the rest. </w:t>
      </w:r>
    </w:p>
    <w:p w14:paraId="01E3F29E" w14:textId="0C0D5ECF" w:rsidR="002B6BF4" w:rsidRDefault="002B6BF4" w:rsidP="002B6BF4">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Meals/Snacks (Score 7) </w:t>
      </w:r>
      <w:r w:rsidR="002A21F3">
        <w:rPr>
          <w:rFonts w:ascii="Times New Roman" w:hAnsi="Times New Roman" w:cs="Times New Roman"/>
          <w:sz w:val="24"/>
          <w:szCs w:val="24"/>
        </w:rPr>
        <w:t>–</w:t>
      </w:r>
      <w:r>
        <w:rPr>
          <w:rFonts w:ascii="Times New Roman" w:hAnsi="Times New Roman" w:cs="Times New Roman"/>
          <w:sz w:val="24"/>
          <w:szCs w:val="24"/>
        </w:rPr>
        <w:t xml:space="preserve"> </w:t>
      </w:r>
      <w:r w:rsidR="002A21F3">
        <w:rPr>
          <w:rFonts w:ascii="Times New Roman" w:hAnsi="Times New Roman" w:cs="Times New Roman"/>
          <w:sz w:val="24"/>
          <w:szCs w:val="24"/>
        </w:rPr>
        <w:t xml:space="preserve">food was prepared on time and children were introduced to new diet. </w:t>
      </w:r>
    </w:p>
    <w:p w14:paraId="743AA9D4" w14:textId="77777777" w:rsidR="002A21F3" w:rsidRDefault="002A21F3" w:rsidP="002B6BF4">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Diapering and Toileting (Score 7) – hygiene was maintained and comfortable sinks and toilets suited for children were available. </w:t>
      </w:r>
    </w:p>
    <w:p w14:paraId="4C1EA048" w14:textId="77777777" w:rsidR="00E74D15" w:rsidRDefault="002A21F3" w:rsidP="002B6BF4">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Nap (Score 5) </w:t>
      </w:r>
      <w:r w:rsidR="00E74D15">
        <w:rPr>
          <w:rFonts w:ascii="Times New Roman" w:hAnsi="Times New Roman" w:cs="Times New Roman"/>
          <w:sz w:val="24"/>
          <w:szCs w:val="24"/>
        </w:rPr>
        <w:t>–</w:t>
      </w:r>
      <w:r>
        <w:rPr>
          <w:rFonts w:ascii="Times New Roman" w:hAnsi="Times New Roman" w:cs="Times New Roman"/>
          <w:sz w:val="24"/>
          <w:szCs w:val="24"/>
        </w:rPr>
        <w:t xml:space="preserve"> </w:t>
      </w:r>
      <w:r w:rsidR="00E74D15">
        <w:rPr>
          <w:rFonts w:ascii="Times New Roman" w:hAnsi="Times New Roman" w:cs="Times New Roman"/>
          <w:sz w:val="24"/>
          <w:szCs w:val="24"/>
        </w:rPr>
        <w:t xml:space="preserve">the children were allowed adequate time to take a nap but there was disturbance from other children minimizing the quality of nap. </w:t>
      </w:r>
    </w:p>
    <w:p w14:paraId="18FF9F88" w14:textId="77777777" w:rsidR="00E74D15" w:rsidRDefault="00E74D15" w:rsidP="002B6BF4">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Health Practices (Score 7) – Children are taught on healthy practices such as brushing of teeth. There are also taught on not using their own personal effects. </w:t>
      </w:r>
    </w:p>
    <w:p w14:paraId="768841FF" w14:textId="77777777" w:rsidR="00E74D15" w:rsidRDefault="00E74D15" w:rsidP="002B6BF4">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Safety Practices (Score 6) – adequate instructions on taking precautions and following laid down safety procedures. </w:t>
      </w:r>
    </w:p>
    <w:p w14:paraId="53F58EE2" w14:textId="0D45C965" w:rsidR="00E74D15" w:rsidRDefault="00E74D15" w:rsidP="00E74D15">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Listening and Talking – Overall score</w:t>
      </w:r>
      <w:r w:rsidR="00FE45DE">
        <w:rPr>
          <w:rFonts w:ascii="Times New Roman" w:hAnsi="Times New Roman" w:cs="Times New Roman"/>
          <w:sz w:val="24"/>
          <w:szCs w:val="24"/>
        </w:rPr>
        <w:t xml:space="preserve"> 7</w:t>
      </w:r>
    </w:p>
    <w:p w14:paraId="6E4299A6" w14:textId="09D78E1F" w:rsidR="002A21F3" w:rsidRDefault="00E74D15" w:rsidP="00E74D15">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A21F3" w:rsidRPr="00E74D15">
        <w:rPr>
          <w:rFonts w:ascii="Times New Roman" w:hAnsi="Times New Roman" w:cs="Times New Roman"/>
          <w:sz w:val="24"/>
          <w:szCs w:val="24"/>
        </w:rPr>
        <w:t xml:space="preserve"> </w:t>
      </w:r>
      <w:r w:rsidR="00C11721">
        <w:rPr>
          <w:rFonts w:ascii="Times New Roman" w:hAnsi="Times New Roman" w:cs="Times New Roman"/>
          <w:sz w:val="24"/>
          <w:szCs w:val="24"/>
        </w:rPr>
        <w:t xml:space="preserve">Helping children understand language (Score 7) – staffs teach children how to pronounce words and then explains their meaning. This is done at their level and it starts with very simple words. </w:t>
      </w:r>
    </w:p>
    <w:p w14:paraId="408D5A8C" w14:textId="068CCDB8" w:rsidR="00C11721" w:rsidRDefault="00C11721" w:rsidP="00E74D15">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Helping Children use language (Score 7) – children are engaged in conversations by the staff and allowed to express themselves. They are assisted to fully express themselves through words. </w:t>
      </w:r>
    </w:p>
    <w:p w14:paraId="0CDFF37E" w14:textId="7E1C3E59" w:rsidR="00C11721" w:rsidRDefault="00C11721" w:rsidP="00E74D15">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Using books (score 7) – staffs train children on how to read and provide books which are accompanied by visuals to help the child read and relate. </w:t>
      </w:r>
    </w:p>
    <w:p w14:paraId="7B86D166" w14:textId="0B2DA2CD" w:rsidR="00C11721" w:rsidRDefault="00FE45DE" w:rsidP="00FE45DE">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Activities – Overall Score </w:t>
      </w:r>
      <w:r w:rsidR="00524848">
        <w:rPr>
          <w:rFonts w:ascii="Times New Roman" w:hAnsi="Times New Roman" w:cs="Times New Roman"/>
          <w:sz w:val="24"/>
          <w:szCs w:val="24"/>
        </w:rPr>
        <w:t>6.1</w:t>
      </w:r>
    </w:p>
    <w:p w14:paraId="4440ECF6" w14:textId="133C5366" w:rsidR="00FE45DE" w:rsidRDefault="004E722F" w:rsidP="00FE45DE">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Fine motor (Score 6) – the materials are of good quality but there is no variety. </w:t>
      </w:r>
    </w:p>
    <w:p w14:paraId="10E74485" w14:textId="23C0602B" w:rsidR="004E722F" w:rsidRDefault="004E722F" w:rsidP="00FE45DE">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Active Physical play (Score 7) – adequate play areas for both indoor and outdoor activities. </w:t>
      </w:r>
    </w:p>
    <w:p w14:paraId="1C23C81A" w14:textId="2CFCD5D5" w:rsidR="004E722F" w:rsidRDefault="004E722F" w:rsidP="00FE45DE">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Art (Score 7) – children are given exposure to art early in their age to see those who develop interest.</w:t>
      </w:r>
    </w:p>
    <w:p w14:paraId="6EFAF7AF" w14:textId="4179D846" w:rsidR="004E722F" w:rsidRDefault="004E722F" w:rsidP="00FE45DE">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Music and Movement</w:t>
      </w:r>
      <w:r w:rsidR="00116572">
        <w:rPr>
          <w:rFonts w:ascii="Times New Roman" w:hAnsi="Times New Roman" w:cs="Times New Roman"/>
          <w:sz w:val="24"/>
          <w:szCs w:val="24"/>
        </w:rPr>
        <w:t xml:space="preserve"> (Score 6)</w:t>
      </w:r>
      <w:r>
        <w:rPr>
          <w:rFonts w:ascii="Times New Roman" w:hAnsi="Times New Roman" w:cs="Times New Roman"/>
          <w:sz w:val="24"/>
          <w:szCs w:val="24"/>
        </w:rPr>
        <w:t xml:space="preserve"> – trainers guide children on making movements during the music. </w:t>
      </w:r>
    </w:p>
    <w:p w14:paraId="1A511C25" w14:textId="18843DB7" w:rsidR="004E722F" w:rsidRDefault="00116572" w:rsidP="00FE45DE">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Blocks (Score 7) - adequate blocks are provided to children each day. </w:t>
      </w:r>
    </w:p>
    <w:p w14:paraId="02F66A2A" w14:textId="67F30590" w:rsidR="00116572" w:rsidRDefault="00116572" w:rsidP="00FE45DE">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Dramatic play (Score 6) – children are provided with materials which they can use for dramatic plays such as toys. </w:t>
      </w:r>
    </w:p>
    <w:p w14:paraId="712948AA" w14:textId="0C22CE2A" w:rsidR="00116572" w:rsidRDefault="00116572" w:rsidP="00FE45DE">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Sand and water supply (Score 5) –sand and water are only available outdoor and access is limited. </w:t>
      </w:r>
    </w:p>
    <w:p w14:paraId="2E4BC6B9" w14:textId="56CADFAB" w:rsidR="00116572" w:rsidRDefault="00116572" w:rsidP="00FE45DE">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Nature/science (Score 6) – Children get to experience nature albeit not in a great way. The outdoor facility offers great sight to experience nature. </w:t>
      </w:r>
    </w:p>
    <w:p w14:paraId="697C1B46" w14:textId="77777777" w:rsidR="00E370CD" w:rsidRDefault="00116572" w:rsidP="00FE45DE">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Use of TV/Radio/ or computer (Score 5) – there is one TV mounted in the room. </w:t>
      </w:r>
      <w:r w:rsidR="00E370CD">
        <w:rPr>
          <w:rFonts w:ascii="Times New Roman" w:hAnsi="Times New Roman" w:cs="Times New Roman"/>
          <w:sz w:val="24"/>
          <w:szCs w:val="24"/>
        </w:rPr>
        <w:t>The children cannot be allowed to control it without supervision.</w:t>
      </w:r>
    </w:p>
    <w:p w14:paraId="36F662AD" w14:textId="77777777" w:rsidR="00E370CD" w:rsidRDefault="00E370CD" w:rsidP="00FE45DE">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Promoting Acceptance and diversity (Score 6) – Children are taught how to interact with other without prejudice. </w:t>
      </w:r>
    </w:p>
    <w:p w14:paraId="7E056A35" w14:textId="68A4E73F" w:rsidR="00E370CD" w:rsidRDefault="00524848" w:rsidP="00E370CD">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Interactions – Overall score 6.75</w:t>
      </w:r>
    </w:p>
    <w:p w14:paraId="63DF0B2E" w14:textId="77777777" w:rsidR="00E370CD" w:rsidRDefault="00E370CD" w:rsidP="00E370CD">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Supervision of play and learning (Score 7) – most activities happen under the careful watch of a trainer. </w:t>
      </w:r>
    </w:p>
    <w:p w14:paraId="64A987C8" w14:textId="71C3376F" w:rsidR="00116572" w:rsidRDefault="00E370CD" w:rsidP="00E370CD">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Peer interactions (Score 7) – children are encouraged to communicate with each other and perform tasks together. </w:t>
      </w:r>
      <w:r w:rsidRPr="00E370CD">
        <w:rPr>
          <w:rFonts w:ascii="Times New Roman" w:hAnsi="Times New Roman" w:cs="Times New Roman"/>
          <w:sz w:val="24"/>
          <w:szCs w:val="24"/>
        </w:rPr>
        <w:t xml:space="preserve"> </w:t>
      </w:r>
    </w:p>
    <w:p w14:paraId="69329D73" w14:textId="3F11AF40" w:rsidR="00E370CD" w:rsidRDefault="00E370CD" w:rsidP="00E370CD">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Staff – child interaction (Score 7) – the staffs are very friendly and share stories with children making them less tense in their presence. </w:t>
      </w:r>
    </w:p>
    <w:p w14:paraId="46EE4D20" w14:textId="050AD22C" w:rsidR="00E370CD" w:rsidRDefault="00E370CD" w:rsidP="00E370CD">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Discipline (Score 6) – trainers </w:t>
      </w:r>
      <w:r w:rsidR="00524848">
        <w:rPr>
          <w:rFonts w:ascii="Times New Roman" w:hAnsi="Times New Roman" w:cs="Times New Roman"/>
          <w:sz w:val="24"/>
          <w:szCs w:val="24"/>
        </w:rPr>
        <w:t xml:space="preserve">have different methods of enforcing discipline and discourage bad behaviors. </w:t>
      </w:r>
    </w:p>
    <w:p w14:paraId="70CB4A84" w14:textId="10AC2732" w:rsidR="00524848" w:rsidRDefault="00524848" w:rsidP="0052484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Program Structure – overall score </w:t>
      </w:r>
      <w:r w:rsidR="00CB7055">
        <w:rPr>
          <w:rFonts w:ascii="Times New Roman" w:hAnsi="Times New Roman" w:cs="Times New Roman"/>
          <w:sz w:val="24"/>
          <w:szCs w:val="24"/>
        </w:rPr>
        <w:t>6.5</w:t>
      </w:r>
    </w:p>
    <w:p w14:paraId="73FC02F8" w14:textId="1B034385" w:rsidR="00524848" w:rsidRDefault="00524848" w:rsidP="00524848">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Schedule (Score 7) – the schedule is easy to follow through and there are minimal delays when switching from one activity to another. </w:t>
      </w:r>
    </w:p>
    <w:p w14:paraId="537DC534" w14:textId="3AC8845F" w:rsidR="00524848" w:rsidRDefault="00524848" w:rsidP="00524848">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Free play (Score 7) – Staffs use innovative ways to encourage play.</w:t>
      </w:r>
    </w:p>
    <w:p w14:paraId="3E3CBA6C" w14:textId="6513C357" w:rsidR="00524848" w:rsidRDefault="00524848" w:rsidP="00524848">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Group play activities (Score 7) – this helps in bonding and peer interactions, groups are formed by children </w:t>
      </w:r>
      <w:r w:rsidR="00CB7055">
        <w:rPr>
          <w:rFonts w:ascii="Times New Roman" w:hAnsi="Times New Roman" w:cs="Times New Roman"/>
          <w:sz w:val="24"/>
          <w:szCs w:val="24"/>
        </w:rPr>
        <w:t xml:space="preserve">appearing to be of a similar age. </w:t>
      </w:r>
    </w:p>
    <w:p w14:paraId="1A3B03F6" w14:textId="2C45E698" w:rsidR="00CB7055" w:rsidRDefault="00CB7055" w:rsidP="00524848">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Provisions for Children with disabilities (Score 5) – there is reasonable accommodation for children with disability and they require specialized care. However, the number is limited owning to few trainers specialized for that task. </w:t>
      </w:r>
    </w:p>
    <w:p w14:paraId="376851B3" w14:textId="221398DC" w:rsidR="00CB7055" w:rsidRDefault="00CB7055" w:rsidP="00CB7055">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Parents and Staffs – Overall score </w:t>
      </w:r>
      <w:r w:rsidR="001C173B">
        <w:rPr>
          <w:rFonts w:ascii="Times New Roman" w:hAnsi="Times New Roman" w:cs="Times New Roman"/>
          <w:sz w:val="24"/>
          <w:szCs w:val="24"/>
        </w:rPr>
        <w:t>6.28</w:t>
      </w:r>
    </w:p>
    <w:p w14:paraId="1E28F158" w14:textId="36F36DE4" w:rsidR="00CB7055" w:rsidRDefault="00CB7055" w:rsidP="00CB7055">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Provisions for parents – trainers ensure that parents are informed of the development of their children. They are given a written report and there is talk in person to person between the trainer and the parents. </w:t>
      </w:r>
    </w:p>
    <w:p w14:paraId="33CB968D" w14:textId="376E99A8" w:rsidR="00CB7055" w:rsidRDefault="00CB7055" w:rsidP="00CB7055">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Provision for personal needs of staff (Score 7) – Staffs are provided with everything they need to ensure efficiency. </w:t>
      </w:r>
    </w:p>
    <w:p w14:paraId="290981F2" w14:textId="2B0CFF56" w:rsidR="00CB7055" w:rsidRDefault="00CB7055" w:rsidP="00CB7055">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Provision for professional needs </w:t>
      </w:r>
      <w:r w:rsidR="0032159A">
        <w:rPr>
          <w:rFonts w:ascii="Times New Roman" w:hAnsi="Times New Roman" w:cs="Times New Roman"/>
          <w:sz w:val="24"/>
          <w:szCs w:val="24"/>
        </w:rPr>
        <w:t xml:space="preserve">of staffs (Score 7) – Facilitations are done to ensure the plan of the trainer goes as planned. </w:t>
      </w:r>
    </w:p>
    <w:p w14:paraId="03F0546C" w14:textId="77777777" w:rsidR="0032159A" w:rsidRDefault="0032159A" w:rsidP="00CB7055">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Staff interaction and cooperation (Score 7) – there exist good blood between the trainers. They all cooperate to bring out the vision of the facility. </w:t>
      </w:r>
    </w:p>
    <w:p w14:paraId="6F90AE85" w14:textId="77777777" w:rsidR="0032159A" w:rsidRDefault="0032159A" w:rsidP="00CB7055">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Staff continuity (Score 7) – there are always staffs and thing don’t get stalled. </w:t>
      </w:r>
    </w:p>
    <w:p w14:paraId="27315816" w14:textId="2DB08B38" w:rsidR="0032159A" w:rsidRDefault="0032159A" w:rsidP="00CB7055">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Supervision and Evaluation of Staff (Score 5) – there is no supervision and it is expected that staff will be self-driven.  </w:t>
      </w:r>
      <w:r w:rsidR="001C173B">
        <w:rPr>
          <w:rFonts w:ascii="Times New Roman" w:hAnsi="Times New Roman" w:cs="Times New Roman"/>
          <w:sz w:val="24"/>
          <w:szCs w:val="24"/>
        </w:rPr>
        <w:t xml:space="preserve">However, if there is repeated case of one staff having an issue, it is given attention and corrective measure taken. </w:t>
      </w:r>
    </w:p>
    <w:p w14:paraId="70C416EE" w14:textId="1346E6DE" w:rsidR="001C173B" w:rsidRDefault="001C173B" w:rsidP="00CB7055">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Opportunities for professional growth (Score 4) – there is no clear path to promotion or other opportunities within the facility. </w:t>
      </w:r>
    </w:p>
    <w:p w14:paraId="64DBEAF7" w14:textId="1B187441" w:rsidR="001C173B" w:rsidRPr="00975A77" w:rsidRDefault="001C173B" w:rsidP="00F72CEF">
      <w:pPr>
        <w:spacing w:line="480" w:lineRule="auto"/>
        <w:jc w:val="center"/>
        <w:rPr>
          <w:rFonts w:ascii="Times New Roman" w:hAnsi="Times New Roman" w:cs="Times New Roman"/>
          <w:b/>
          <w:sz w:val="24"/>
          <w:szCs w:val="24"/>
        </w:rPr>
      </w:pPr>
      <w:r w:rsidRPr="00975A77">
        <w:rPr>
          <w:rFonts w:ascii="Times New Roman" w:hAnsi="Times New Roman" w:cs="Times New Roman"/>
          <w:b/>
          <w:sz w:val="24"/>
          <w:szCs w:val="24"/>
        </w:rPr>
        <w:t>Final Recommendations</w:t>
      </w:r>
    </w:p>
    <w:p w14:paraId="2A1A9980" w14:textId="21070F6C" w:rsidR="001C173B" w:rsidRDefault="001C173B" w:rsidP="00975A77">
      <w:pPr>
        <w:spacing w:line="480" w:lineRule="auto"/>
        <w:ind w:firstLine="720"/>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Children’s village performs a good work and are on course to fully living their goals. However, few things need to be improved to make this facility even better. One, the </w:t>
      </w:r>
      <w:r w:rsidR="000635B2">
        <w:rPr>
          <w:rFonts w:ascii="Times New Roman" w:hAnsi="Times New Roman" w:cs="Times New Roman"/>
          <w:sz w:val="24"/>
          <w:szCs w:val="24"/>
        </w:rPr>
        <w:t>facility</w:t>
      </w:r>
      <w:r>
        <w:rPr>
          <w:rFonts w:ascii="Times New Roman" w:hAnsi="Times New Roman" w:cs="Times New Roman"/>
          <w:sz w:val="24"/>
          <w:szCs w:val="24"/>
        </w:rPr>
        <w:t xml:space="preserve"> should ensure that the play areas are well secure </w:t>
      </w:r>
      <w:r w:rsidR="000635B2">
        <w:rPr>
          <w:rFonts w:ascii="Times New Roman" w:hAnsi="Times New Roman" w:cs="Times New Roman"/>
          <w:sz w:val="24"/>
          <w:szCs w:val="24"/>
        </w:rPr>
        <w:t xml:space="preserve">and separated. The play are should also be far from where children rest to ensure a child can have a proper nap without premature interruption. There is also need to have a clear policy on career development to motivate staffs to work harder. Drawings should be placed where children can be able to see properly. </w:t>
      </w:r>
    </w:p>
    <w:p w14:paraId="26E77841" w14:textId="7EF86A71" w:rsidR="000635B2" w:rsidRPr="00975A77" w:rsidRDefault="000635B2" w:rsidP="00F72CEF">
      <w:pPr>
        <w:spacing w:line="480" w:lineRule="auto"/>
        <w:jc w:val="center"/>
        <w:rPr>
          <w:rFonts w:ascii="Times New Roman" w:hAnsi="Times New Roman" w:cs="Times New Roman"/>
          <w:b/>
          <w:sz w:val="24"/>
          <w:szCs w:val="24"/>
        </w:rPr>
      </w:pPr>
      <w:r w:rsidRPr="00975A77">
        <w:rPr>
          <w:rFonts w:ascii="Times New Roman" w:hAnsi="Times New Roman" w:cs="Times New Roman"/>
          <w:b/>
          <w:sz w:val="24"/>
          <w:szCs w:val="24"/>
        </w:rPr>
        <w:t>Highlighting Good works</w:t>
      </w:r>
    </w:p>
    <w:p w14:paraId="08115765" w14:textId="4B690CAF" w:rsidR="000635B2" w:rsidRDefault="000635B2" w:rsidP="001C173B">
      <w:pPr>
        <w:spacing w:line="480" w:lineRule="auto"/>
        <w:rPr>
          <w:rFonts w:ascii="Times New Roman" w:hAnsi="Times New Roman" w:cs="Times New Roman"/>
          <w:sz w:val="24"/>
          <w:szCs w:val="24"/>
        </w:rPr>
      </w:pPr>
      <w:r>
        <w:rPr>
          <w:rFonts w:ascii="Times New Roman" w:hAnsi="Times New Roman" w:cs="Times New Roman"/>
          <w:sz w:val="24"/>
          <w:szCs w:val="24"/>
        </w:rPr>
        <w:t xml:space="preserve">Good teaching on health practices </w:t>
      </w:r>
    </w:p>
    <w:p w14:paraId="0302574F" w14:textId="08DFD93A" w:rsidR="000635B2" w:rsidRDefault="000635B2" w:rsidP="001C173B">
      <w:pPr>
        <w:spacing w:line="480" w:lineRule="auto"/>
        <w:rPr>
          <w:rFonts w:ascii="Times New Roman" w:hAnsi="Times New Roman" w:cs="Times New Roman"/>
          <w:sz w:val="24"/>
          <w:szCs w:val="24"/>
        </w:rPr>
      </w:pPr>
      <w:r>
        <w:rPr>
          <w:rFonts w:ascii="Times New Roman" w:hAnsi="Times New Roman" w:cs="Times New Roman"/>
          <w:sz w:val="24"/>
          <w:szCs w:val="24"/>
        </w:rPr>
        <w:t xml:space="preserve">Hygiene is maintained at very high levels </w:t>
      </w:r>
    </w:p>
    <w:p w14:paraId="1A97C4E4" w14:textId="4FB50E6F" w:rsidR="000635B2" w:rsidRDefault="000635B2" w:rsidP="001C173B">
      <w:pPr>
        <w:spacing w:line="480" w:lineRule="auto"/>
        <w:rPr>
          <w:rFonts w:ascii="Times New Roman" w:hAnsi="Times New Roman" w:cs="Times New Roman"/>
          <w:sz w:val="24"/>
          <w:szCs w:val="24"/>
        </w:rPr>
      </w:pPr>
      <w:r>
        <w:rPr>
          <w:rFonts w:ascii="Times New Roman" w:hAnsi="Times New Roman" w:cs="Times New Roman"/>
          <w:sz w:val="24"/>
          <w:szCs w:val="24"/>
        </w:rPr>
        <w:t xml:space="preserve">Parents are informed daily about the progress of the children. </w:t>
      </w:r>
    </w:p>
    <w:p w14:paraId="0E9D2A44" w14:textId="731A4D93" w:rsidR="000635B2" w:rsidRDefault="000635B2" w:rsidP="001C173B">
      <w:pPr>
        <w:spacing w:line="480" w:lineRule="auto"/>
        <w:rPr>
          <w:rFonts w:ascii="Times New Roman" w:hAnsi="Times New Roman" w:cs="Times New Roman"/>
          <w:sz w:val="24"/>
          <w:szCs w:val="24"/>
        </w:rPr>
      </w:pPr>
      <w:r>
        <w:rPr>
          <w:rFonts w:ascii="Times New Roman" w:hAnsi="Times New Roman" w:cs="Times New Roman"/>
          <w:sz w:val="24"/>
          <w:szCs w:val="24"/>
        </w:rPr>
        <w:t xml:space="preserve">The environment is good allowing for temperature regulation during extreme weather. </w:t>
      </w:r>
    </w:p>
    <w:p w14:paraId="39224769" w14:textId="015F8769" w:rsidR="000635B2" w:rsidRDefault="00F72CEF" w:rsidP="001C173B">
      <w:pPr>
        <w:spacing w:line="480" w:lineRule="auto"/>
        <w:rPr>
          <w:rFonts w:ascii="Times New Roman" w:hAnsi="Times New Roman" w:cs="Times New Roman"/>
          <w:sz w:val="24"/>
          <w:szCs w:val="24"/>
        </w:rPr>
      </w:pPr>
      <w:r>
        <w:rPr>
          <w:rFonts w:ascii="Times New Roman" w:hAnsi="Times New Roman" w:cs="Times New Roman"/>
          <w:sz w:val="24"/>
          <w:szCs w:val="24"/>
        </w:rPr>
        <w:t xml:space="preserve">Signature line </w:t>
      </w:r>
    </w:p>
    <w:p w14:paraId="242D854C" w14:textId="48DA6F9B" w:rsidR="00F72CEF" w:rsidRPr="001C173B" w:rsidRDefault="00F72CEF" w:rsidP="001C173B">
      <w:pPr>
        <w:spacing w:line="480" w:lineRule="auto"/>
        <w:rPr>
          <w:rFonts w:ascii="Times New Roman" w:hAnsi="Times New Roman" w:cs="Times New Roman"/>
          <w:sz w:val="24"/>
          <w:szCs w:val="24"/>
        </w:rPr>
      </w:pPr>
      <w:r>
        <w:rPr>
          <w:rFonts w:ascii="Times New Roman" w:hAnsi="Times New Roman" w:cs="Times New Roman"/>
          <w:sz w:val="24"/>
          <w:szCs w:val="24"/>
        </w:rPr>
        <w:t>____________</w:t>
      </w:r>
    </w:p>
    <w:p w14:paraId="46CCAE25" w14:textId="77777777" w:rsidR="00BB07F2" w:rsidRPr="00BB07F2" w:rsidRDefault="00BB07F2" w:rsidP="00BB07F2">
      <w:pPr>
        <w:spacing w:line="480" w:lineRule="auto"/>
        <w:rPr>
          <w:rFonts w:ascii="Times New Roman" w:hAnsi="Times New Roman" w:cs="Times New Roman"/>
          <w:bCs/>
          <w:sz w:val="24"/>
          <w:szCs w:val="24"/>
          <w:u w:val="single"/>
        </w:rPr>
      </w:pPr>
    </w:p>
    <w:p w14:paraId="7BD895FF" w14:textId="77777777" w:rsidR="00BB07F2" w:rsidRDefault="00BB07F2"/>
    <w:sectPr w:rsidR="00BB0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C3E97"/>
    <w:multiLevelType w:val="hybridMultilevel"/>
    <w:tmpl w:val="7A9E7A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D51AC3"/>
    <w:multiLevelType w:val="hybridMultilevel"/>
    <w:tmpl w:val="75940F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7F2"/>
    <w:rsid w:val="000635B2"/>
    <w:rsid w:val="00116572"/>
    <w:rsid w:val="0014638F"/>
    <w:rsid w:val="00190F35"/>
    <w:rsid w:val="001C173B"/>
    <w:rsid w:val="002238DC"/>
    <w:rsid w:val="002A21F3"/>
    <w:rsid w:val="002B6BF4"/>
    <w:rsid w:val="003010DF"/>
    <w:rsid w:val="0032159A"/>
    <w:rsid w:val="004C026F"/>
    <w:rsid w:val="004E722F"/>
    <w:rsid w:val="004F01AA"/>
    <w:rsid w:val="00524848"/>
    <w:rsid w:val="005B1731"/>
    <w:rsid w:val="006E46C7"/>
    <w:rsid w:val="00726060"/>
    <w:rsid w:val="0086577A"/>
    <w:rsid w:val="008F0151"/>
    <w:rsid w:val="00975A77"/>
    <w:rsid w:val="00A508B4"/>
    <w:rsid w:val="00BB07F2"/>
    <w:rsid w:val="00C11721"/>
    <w:rsid w:val="00CB7055"/>
    <w:rsid w:val="00E370CD"/>
    <w:rsid w:val="00E74D15"/>
    <w:rsid w:val="00F477C9"/>
    <w:rsid w:val="00F72CEF"/>
    <w:rsid w:val="00FE4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6638F"/>
  <w15:chartTrackingRefBased/>
  <w15:docId w15:val="{BF2C692A-0419-B843-B2BD-3443B15E8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7F2"/>
    <w:pPr>
      <w:spacing w:after="160" w:line="259" w:lineRule="auto"/>
    </w:pPr>
    <w:rPr>
      <w:rFonts w:ascii="Calibri" w:eastAsia="Calibri" w:hAnsi="Calibri" w:cs="SimSu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B07F2"/>
    <w:rPr>
      <w:i/>
      <w:iCs/>
    </w:rPr>
  </w:style>
  <w:style w:type="paragraph" w:styleId="ListParagraph">
    <w:name w:val="List Paragraph"/>
    <w:basedOn w:val="Normal"/>
    <w:uiPriority w:val="34"/>
    <w:qFormat/>
    <w:rsid w:val="00F477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0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1466</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shataracato@outlook.com</dc:creator>
  <cp:keywords/>
  <dc:description/>
  <cp:lastModifiedBy>User</cp:lastModifiedBy>
  <cp:revision>2</cp:revision>
  <dcterms:created xsi:type="dcterms:W3CDTF">2021-08-28T00:42:00Z</dcterms:created>
  <dcterms:modified xsi:type="dcterms:W3CDTF">2021-08-28T00:42:00Z</dcterms:modified>
</cp:coreProperties>
</file>